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92EEF">
      <w:pPr>
        <w:pStyle w:val="3"/>
        <w:bidi w:val="0"/>
        <w:ind w:firstLine="2891" w:firstLineChars="900"/>
      </w:pPr>
      <w:r>
        <w:rPr>
          <w:rFonts w:hint="default"/>
        </w:rPr>
        <w:t>第2章 毒舌阿奶</w:t>
      </w:r>
    </w:p>
    <w:p w14:paraId="662B4428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惊雷炸响，震耳欲聋，惊得姚云歌连连后退。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她后怕不已，旋即愤怒起来，“你这种五弊三缺的丧门星，老天爷都想劈死你！竟也敢诅咒我？”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姜瑶瑶已经听不见，她本就是强弩之末，硬撑着一口气，从姚云歌口中听到答案，即便心中再恨，也撑不住了。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意识渐渐涣散。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姚云歌听到身后马蹄声，转身看到来人，目露喜色，一改癫狂语气，温柔道：“瑶瑶妹妹终究是没福气，您娶她无用，我才是相府嫡女，您要娶的应该是我。”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池昭冲下马，路过姚云歌，又猛地停住脚步。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他冷声道：“相府大小姐遇刺身亡，我会请旨以侯夫人的名义厚葬。”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姚云歌脸色陡然煞白，忙问:“侯爷什么意思？”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“我的意思是，”男人回头，眼中满是冷厉，“你可以去死了。”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姜瑶瑶恍惚间，听到池昭的声音，她想告诉他，不用嫁给他真好。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若是有下辈子，她再也不想遇到池昭这种招人的祸害精。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可惜，她已经说不出话来。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“瑶瑶睁开眼，不许睡了，快醒醒！”男人冲过去，试图唤醒姜瑶瑶。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她不是睡了，是死了啊。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……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“姜瑶瑶你这个兔崽子不许睡了！四更天还不起！”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粗粝的声音在耳边响起，姜瑶瑶被吵得脑袋疼，睁开一只眼，便看到一张长满胡茬，凶神恶煞的脸。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“小兔崽子快起来！”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唉，怎么又梦到那个糟心玩意儿。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姜瑶瑶叹了口气，绕开立在床前的男子，闭着眼去井边洗漱。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“快点快点！”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男子在一旁大声催促，惊得墙角笼子里的鸡鸭乱叫，养来看家的小黄狗在门口哼哼唧唧，想扑过来咬人又不敢，夹着尾巴瑟瑟发抖。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“老三你叫唤什么呢？收拾东西赶紧滚！”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年过六旬的老妇人从正屋出来，踮脚跳起来一巴掌拍在男子脑袋上，男子压低脑袋，一副任打任骂的模样，丝毫不见刚才的嚣张。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“唉！”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姜瑶瑶叹气，这是她重生的第七年，重活一世的感觉很微妙，家里的鸡飞狗跳，让她根本没精力去想前世那些糟心事。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尤其不想池昭那个狗东西！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“赶紧滚！”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姜老太一脚一个把人踹出去，横眉竖眼道：“一个个，都没老幺勤快，一群吃干饭不干活的废物点心，点心还能吃，你们能干什么？”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啧啧，姜瑶瑶心中感慨，阿奶还真是一如既往中气十足。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“愣着干什么！赶紧走！”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姜三壮气得要命，一大早被自家老娘骂一顿，不敢反驳，只敢拿小的撒气。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他一把将试图爬上牛车的姜瑶瑶抓起来，用力在她屁股上拍了一下。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姜瑶瑶忙捂住屁股，怒道：“我都七岁了，你还打我屁股！”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“放屁，你下个月才七岁。”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姜三壮欺负了小的，顿觉心情舒畅，心态都平衡了，他把姜瑶瑶丢到牛车的麻袋上面，用绳子捆好，颇为得意地拍拍绳子。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姜三壮故作凶狠道：“到县城就把你卖了。”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姜瑶瑶翻白眼，“三叔你这样很容易失去我。”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“滚滚滚，小王八羔子，天天就你话多。”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姜三壮踹了一脚坐在车辕上的弟弟，“赶车，赶车，妈的，如今皇帝老儿都不做个人！”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伴随着姜三壮骂骂咧咧的声音，牛车缓缓离开姜家村，走上并不平坦的小道。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家中，姜瑶瑶的阿娘李素芸从床上坐起，担忧地看着门口方向。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“老三又欺负瑶瑶。”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“没事没事，再睡会儿。”姜二壮一把将媳妇儿拖回被窝，完全一副万事无忧的餍足模样，手又开始不老实。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“唉——你别闹～天都要亮了！”</w:t>
      </w:r>
    </w:p>
    <w:p w14:paraId="731CE158">
      <w:pPr>
        <w:bidi w:val="0"/>
        <w:rPr>
          <w:rStyle w:val="5"/>
          <w:woUserID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A7CAC"/>
    <w:rsid w:val="4E8A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2026-09-04T05:38:00Z</dcterms:created>
  <dc:creator>WPS_1591241327</dc:creator>
  <cp:lastModifiedBy>WPS_1591241327</cp:lastModifiedBy>
  <dcterms:modified xsi:type="dcterms:W3CDTF">2026-09-04T05:41:19Z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FAAADAAA0BD84342AC4F2F73961A770A_11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